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1FE" w:rsidRPr="00DB70BA" w:rsidRDefault="007511FE" w:rsidP="007511FE">
      <w:pPr>
        <w:pStyle w:val="a4"/>
        <w:jc w:val="center"/>
      </w:pPr>
      <w:r w:rsidRPr="00DB70BA">
        <w:t>Перечень рекомендуемых мероприятий по улучшению условий труда</w:t>
      </w:r>
    </w:p>
    <w:p w:rsidR="007511FE" w:rsidRPr="00523896" w:rsidRDefault="007511FE" w:rsidP="007511FE"/>
    <w:p w:rsidR="007511FE" w:rsidRPr="00710271" w:rsidRDefault="007511FE" w:rsidP="007511FE">
      <w:r w:rsidRPr="00710271">
        <w:t xml:space="preserve">Наименование </w:t>
      </w:r>
      <w:proofErr w:type="gramStart"/>
      <w:r>
        <w:t>организации</w:t>
      </w:r>
      <w:r w:rsidRPr="00710271">
        <w:t>:</w:t>
      </w:r>
      <w:r w:rsidRPr="00883461">
        <w:rPr>
          <w:rStyle w:val="a6"/>
        </w:rPr>
        <w:t xml:space="preserve"> </w:t>
      </w:r>
      <w:r w:rsidRPr="00883461">
        <w:rPr>
          <w:rStyle w:val="a6"/>
        </w:rPr>
        <w:fldChar w:fldCharType="begin"/>
      </w:r>
      <w:r w:rsidRPr="00883461">
        <w:rPr>
          <w:rStyle w:val="a6"/>
        </w:rPr>
        <w:instrText xml:space="preserve"> DOCVARIABLE </w:instrText>
      </w:r>
      <w:r>
        <w:rPr>
          <w:rStyle w:val="a6"/>
          <w:lang w:val="en-US"/>
        </w:rPr>
        <w:instrText>ceh</w:instrText>
      </w:r>
      <w:r w:rsidRPr="00523896">
        <w:rPr>
          <w:rStyle w:val="a6"/>
        </w:rPr>
        <w:instrText>_</w:instrText>
      </w:r>
      <w:r>
        <w:rPr>
          <w:rStyle w:val="a6"/>
          <w:lang w:val="en-US"/>
        </w:rPr>
        <w:instrText>info</w:instrText>
      </w:r>
      <w:r w:rsidRPr="00883461">
        <w:rPr>
          <w:rStyle w:val="a6"/>
        </w:rPr>
        <w:instrText xml:space="preserve"> \* MERGEFORMAT </w:instrText>
      </w:r>
      <w:r w:rsidRPr="00883461">
        <w:rPr>
          <w:rStyle w:val="a6"/>
        </w:rPr>
        <w:fldChar w:fldCharType="separate"/>
      </w:r>
      <w:r w:rsidRPr="00523896">
        <w:rPr>
          <w:rStyle w:val="a6"/>
        </w:rPr>
        <w:t xml:space="preserve"> Общество</w:t>
      </w:r>
      <w:proofErr w:type="gramEnd"/>
      <w:r w:rsidRPr="00523896">
        <w:rPr>
          <w:rStyle w:val="a6"/>
        </w:rPr>
        <w:t xml:space="preserve"> с ограниченной ответственностью "</w:t>
      </w:r>
      <w:proofErr w:type="spellStart"/>
      <w:r w:rsidRPr="00523896">
        <w:rPr>
          <w:rStyle w:val="a6"/>
        </w:rPr>
        <w:t>Сычевский</w:t>
      </w:r>
      <w:proofErr w:type="spellEnd"/>
      <w:r w:rsidRPr="00523896">
        <w:rPr>
          <w:rStyle w:val="a6"/>
        </w:rPr>
        <w:t xml:space="preserve"> производственно-технологический комбинат" </w:t>
      </w:r>
      <w:r w:rsidRPr="00883461">
        <w:rPr>
          <w:rStyle w:val="a6"/>
        </w:rPr>
        <w:fldChar w:fldCharType="end"/>
      </w:r>
      <w:r w:rsidRPr="00883461">
        <w:rPr>
          <w:rStyle w:val="a6"/>
        </w:rPr>
        <w:t> </w:t>
      </w:r>
    </w:p>
    <w:p w:rsidR="007511FE" w:rsidRDefault="007511FE" w:rsidP="007511F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7511FE" w:rsidRPr="00AF49A3" w:rsidTr="0030096F">
        <w:trPr>
          <w:jc w:val="center"/>
        </w:trPr>
        <w:tc>
          <w:tcPr>
            <w:tcW w:w="3049" w:type="dxa"/>
            <w:vAlign w:val="center"/>
          </w:tcPr>
          <w:p w:rsidR="007511FE" w:rsidRPr="00063DF1" w:rsidRDefault="007511FE" w:rsidP="0030096F">
            <w:pPr>
              <w:pStyle w:val="a7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7511FE" w:rsidRPr="00063DF1" w:rsidRDefault="007511FE" w:rsidP="0030096F">
            <w:pPr>
              <w:pStyle w:val="a7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7511FE" w:rsidRPr="00063DF1" w:rsidRDefault="007511FE" w:rsidP="0030096F">
            <w:pPr>
              <w:pStyle w:val="a7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7511FE" w:rsidRPr="00063DF1" w:rsidRDefault="007511FE" w:rsidP="0030096F">
            <w:pPr>
              <w:pStyle w:val="a7"/>
            </w:pPr>
            <w:r>
              <w:t>Срок</w:t>
            </w:r>
            <w:r>
              <w:rPr>
                <w:lang w:val="en-US"/>
              </w:rPr>
              <w:br/>
            </w:r>
            <w:r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7511FE" w:rsidRPr="00063DF1" w:rsidRDefault="007511FE" w:rsidP="0030096F">
            <w:pPr>
              <w:pStyle w:val="a7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5" w:type="dxa"/>
            <w:vAlign w:val="center"/>
          </w:tcPr>
          <w:p w:rsidR="007511FE" w:rsidRPr="00063DF1" w:rsidRDefault="007511FE" w:rsidP="0030096F">
            <w:pPr>
              <w:pStyle w:val="a7"/>
            </w:pPr>
            <w:r w:rsidRPr="00063DF1">
              <w:t>Отметка о выполнении</w:t>
            </w:r>
          </w:p>
        </w:tc>
      </w:tr>
      <w:tr w:rsidR="007511FE" w:rsidRPr="00AF49A3" w:rsidTr="0030096F">
        <w:trPr>
          <w:jc w:val="center"/>
        </w:trPr>
        <w:tc>
          <w:tcPr>
            <w:tcW w:w="3049" w:type="dxa"/>
            <w:vAlign w:val="center"/>
          </w:tcPr>
          <w:p w:rsidR="007511FE" w:rsidRPr="00063DF1" w:rsidRDefault="007511FE" w:rsidP="0030096F">
            <w:pPr>
              <w:pStyle w:val="a7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7511FE" w:rsidRPr="00063DF1" w:rsidRDefault="007511FE" w:rsidP="0030096F">
            <w:pPr>
              <w:pStyle w:val="a7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7511FE" w:rsidRPr="00063DF1" w:rsidRDefault="007511FE" w:rsidP="0030096F">
            <w:pPr>
              <w:pStyle w:val="a7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7511FE" w:rsidRPr="00063DF1" w:rsidRDefault="007511FE" w:rsidP="0030096F">
            <w:pPr>
              <w:pStyle w:val="a7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7511FE" w:rsidRPr="00063DF1" w:rsidRDefault="007511FE" w:rsidP="0030096F">
            <w:pPr>
              <w:pStyle w:val="a7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7511FE" w:rsidRPr="00063DF1" w:rsidRDefault="007511FE" w:rsidP="0030096F">
            <w:pPr>
              <w:pStyle w:val="a7"/>
            </w:pPr>
            <w:r w:rsidRPr="00063DF1">
              <w:t>6</w:t>
            </w:r>
          </w:p>
        </w:tc>
      </w:tr>
      <w:tr w:rsidR="007511FE" w:rsidRPr="00AF49A3" w:rsidTr="0030096F">
        <w:trPr>
          <w:jc w:val="center"/>
        </w:trPr>
        <w:tc>
          <w:tcPr>
            <w:tcW w:w="3049" w:type="dxa"/>
            <w:vAlign w:val="center"/>
          </w:tcPr>
          <w:p w:rsidR="007511FE" w:rsidRPr="00523896" w:rsidRDefault="007511FE" w:rsidP="0030096F">
            <w:pPr>
              <w:pStyle w:val="a7"/>
              <w:rPr>
                <w:b/>
                <w:i/>
              </w:rPr>
            </w:pPr>
            <w:r>
              <w:rPr>
                <w:b/>
                <w:i/>
              </w:rPr>
              <w:t>Единая ремонтная служба</w:t>
            </w:r>
          </w:p>
        </w:tc>
        <w:tc>
          <w:tcPr>
            <w:tcW w:w="3686" w:type="dxa"/>
            <w:vAlign w:val="center"/>
          </w:tcPr>
          <w:p w:rsidR="007511FE" w:rsidRPr="00063DF1" w:rsidRDefault="007511FE" w:rsidP="0030096F">
            <w:pPr>
              <w:pStyle w:val="a7"/>
            </w:pPr>
          </w:p>
        </w:tc>
        <w:tc>
          <w:tcPr>
            <w:tcW w:w="2835" w:type="dxa"/>
            <w:vAlign w:val="center"/>
          </w:tcPr>
          <w:p w:rsidR="007511FE" w:rsidRPr="00063DF1" w:rsidRDefault="007511FE" w:rsidP="0030096F">
            <w:pPr>
              <w:pStyle w:val="a7"/>
            </w:pPr>
          </w:p>
        </w:tc>
        <w:tc>
          <w:tcPr>
            <w:tcW w:w="1384" w:type="dxa"/>
            <w:vAlign w:val="center"/>
          </w:tcPr>
          <w:p w:rsidR="007511FE" w:rsidRPr="00063DF1" w:rsidRDefault="007511FE" w:rsidP="0030096F">
            <w:pPr>
              <w:pStyle w:val="a7"/>
            </w:pPr>
          </w:p>
        </w:tc>
        <w:tc>
          <w:tcPr>
            <w:tcW w:w="3294" w:type="dxa"/>
            <w:vAlign w:val="center"/>
          </w:tcPr>
          <w:p w:rsidR="007511FE" w:rsidRPr="00063DF1" w:rsidRDefault="007511FE" w:rsidP="0030096F">
            <w:pPr>
              <w:pStyle w:val="a7"/>
            </w:pPr>
          </w:p>
        </w:tc>
        <w:tc>
          <w:tcPr>
            <w:tcW w:w="1315" w:type="dxa"/>
            <w:vAlign w:val="center"/>
          </w:tcPr>
          <w:p w:rsidR="007511FE" w:rsidRPr="00063DF1" w:rsidRDefault="007511FE" w:rsidP="0030096F">
            <w:pPr>
              <w:pStyle w:val="a7"/>
            </w:pPr>
          </w:p>
        </w:tc>
      </w:tr>
      <w:tr w:rsidR="007511FE" w:rsidRPr="00AF49A3" w:rsidTr="0030096F">
        <w:trPr>
          <w:jc w:val="center"/>
        </w:trPr>
        <w:tc>
          <w:tcPr>
            <w:tcW w:w="3049" w:type="dxa"/>
            <w:vAlign w:val="center"/>
          </w:tcPr>
          <w:p w:rsidR="007511FE" w:rsidRDefault="007511FE" w:rsidP="0030096F">
            <w:pPr>
              <w:pStyle w:val="a7"/>
              <w:jc w:val="left"/>
            </w:pPr>
            <w:r>
              <w:t>1А. Электрогазосварщик</w:t>
            </w:r>
          </w:p>
          <w:p w:rsidR="007511FE" w:rsidRPr="00523896" w:rsidRDefault="007511FE" w:rsidP="0030096F">
            <w:pPr>
              <w:pStyle w:val="a7"/>
              <w:jc w:val="left"/>
            </w:pPr>
          </w:p>
        </w:tc>
        <w:tc>
          <w:tcPr>
            <w:tcW w:w="3686" w:type="dxa"/>
            <w:vAlign w:val="center"/>
          </w:tcPr>
          <w:p w:rsidR="007511FE" w:rsidRPr="00063DF1" w:rsidRDefault="007511FE" w:rsidP="0030096F">
            <w:pPr>
              <w:pStyle w:val="a7"/>
            </w:pPr>
            <w:r>
              <w:t xml:space="preserve">Организовать рациональные режимы </w:t>
            </w:r>
            <w:proofErr w:type="gramStart"/>
            <w:r>
              <w:t>труда  и</w:t>
            </w:r>
            <w:proofErr w:type="gramEnd"/>
            <w:r>
              <w:t xml:space="preserve"> отдыха</w:t>
            </w:r>
          </w:p>
        </w:tc>
        <w:tc>
          <w:tcPr>
            <w:tcW w:w="2835" w:type="dxa"/>
            <w:vAlign w:val="center"/>
          </w:tcPr>
          <w:p w:rsidR="007511FE" w:rsidRPr="00063DF1" w:rsidRDefault="007511FE" w:rsidP="0030096F">
            <w:pPr>
              <w:pStyle w:val="a7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7511FE" w:rsidRPr="00063DF1" w:rsidRDefault="00CC2532" w:rsidP="0030096F">
            <w:pPr>
              <w:pStyle w:val="a7"/>
            </w:pPr>
            <w:r>
              <w:t xml:space="preserve"> 2020 </w:t>
            </w:r>
          </w:p>
        </w:tc>
        <w:tc>
          <w:tcPr>
            <w:tcW w:w="3294" w:type="dxa"/>
            <w:vAlign w:val="center"/>
          </w:tcPr>
          <w:p w:rsidR="007511FE" w:rsidRPr="00063DF1" w:rsidRDefault="00CC2532" w:rsidP="0030096F">
            <w:pPr>
              <w:pStyle w:val="a7"/>
            </w:pPr>
            <w:r>
              <w:t>ОП ГЦ</w:t>
            </w:r>
          </w:p>
        </w:tc>
        <w:tc>
          <w:tcPr>
            <w:tcW w:w="1315" w:type="dxa"/>
            <w:vAlign w:val="center"/>
          </w:tcPr>
          <w:p w:rsidR="007511FE" w:rsidRPr="00063DF1" w:rsidRDefault="00CC2532" w:rsidP="0030096F">
            <w:pPr>
              <w:pStyle w:val="a7"/>
            </w:pPr>
            <w:r>
              <w:t>Выполнено</w:t>
            </w:r>
          </w:p>
        </w:tc>
      </w:tr>
      <w:tr w:rsidR="007511FE" w:rsidRPr="00AF49A3" w:rsidTr="0030096F">
        <w:trPr>
          <w:jc w:val="center"/>
        </w:trPr>
        <w:tc>
          <w:tcPr>
            <w:tcW w:w="3049" w:type="dxa"/>
            <w:vAlign w:val="center"/>
          </w:tcPr>
          <w:p w:rsidR="007511FE" w:rsidRDefault="007511FE" w:rsidP="0030096F">
            <w:pPr>
              <w:pStyle w:val="a7"/>
              <w:jc w:val="left"/>
            </w:pPr>
            <w:r>
              <w:t xml:space="preserve">20-(137) </w:t>
            </w:r>
            <w:r>
              <w:t>Электрогазосварщик</w:t>
            </w:r>
          </w:p>
        </w:tc>
        <w:tc>
          <w:tcPr>
            <w:tcW w:w="3686" w:type="dxa"/>
            <w:vAlign w:val="center"/>
          </w:tcPr>
          <w:p w:rsidR="007511FE" w:rsidRDefault="007511FE" w:rsidP="0030096F">
            <w:pPr>
              <w:pStyle w:val="a7"/>
            </w:pPr>
            <w:r>
              <w:t>Усовершенствовать систему вентиляции</w:t>
            </w:r>
          </w:p>
        </w:tc>
        <w:tc>
          <w:tcPr>
            <w:tcW w:w="2835" w:type="dxa"/>
            <w:vAlign w:val="center"/>
          </w:tcPr>
          <w:p w:rsidR="007511FE" w:rsidRDefault="007511FE" w:rsidP="0030096F">
            <w:pPr>
              <w:pStyle w:val="a7"/>
            </w:pPr>
            <w:r>
              <w:t>Снижение концентрации вредных веществ в воздухе рабочей зоны</w:t>
            </w:r>
          </w:p>
        </w:tc>
        <w:tc>
          <w:tcPr>
            <w:tcW w:w="1384" w:type="dxa"/>
            <w:vAlign w:val="center"/>
          </w:tcPr>
          <w:p w:rsidR="007511FE" w:rsidRPr="00063DF1" w:rsidRDefault="00CC2532" w:rsidP="0030096F">
            <w:pPr>
              <w:pStyle w:val="a7"/>
            </w:pPr>
            <w:r>
              <w:t>2020</w:t>
            </w:r>
          </w:p>
        </w:tc>
        <w:tc>
          <w:tcPr>
            <w:tcW w:w="3294" w:type="dxa"/>
            <w:vAlign w:val="center"/>
          </w:tcPr>
          <w:p w:rsidR="007511FE" w:rsidRPr="00063DF1" w:rsidRDefault="00CC2532" w:rsidP="0030096F">
            <w:pPr>
              <w:pStyle w:val="a7"/>
            </w:pPr>
            <w:r>
              <w:t>ЕРС</w:t>
            </w:r>
          </w:p>
        </w:tc>
        <w:tc>
          <w:tcPr>
            <w:tcW w:w="1315" w:type="dxa"/>
            <w:vAlign w:val="center"/>
          </w:tcPr>
          <w:p w:rsidR="007511FE" w:rsidRPr="00063DF1" w:rsidRDefault="00CC2532" w:rsidP="0030096F">
            <w:pPr>
              <w:pStyle w:val="a7"/>
            </w:pPr>
            <w:r>
              <w:t>Выполнено</w:t>
            </w:r>
          </w:p>
        </w:tc>
      </w:tr>
      <w:tr w:rsidR="007511FE" w:rsidRPr="00AF49A3" w:rsidTr="0030096F">
        <w:trPr>
          <w:jc w:val="center"/>
        </w:trPr>
        <w:tc>
          <w:tcPr>
            <w:tcW w:w="3049" w:type="dxa"/>
            <w:vAlign w:val="center"/>
          </w:tcPr>
          <w:p w:rsidR="007511FE" w:rsidRDefault="007511FE" w:rsidP="0030096F">
            <w:pPr>
              <w:pStyle w:val="a7"/>
              <w:jc w:val="left"/>
            </w:pPr>
          </w:p>
        </w:tc>
        <w:tc>
          <w:tcPr>
            <w:tcW w:w="3686" w:type="dxa"/>
            <w:vAlign w:val="center"/>
          </w:tcPr>
          <w:p w:rsidR="007511FE" w:rsidRDefault="007511FE" w:rsidP="007511FE">
            <w:pPr>
              <w:pStyle w:val="a7"/>
            </w:pPr>
            <w:r>
              <w:t>Использовать средства защиты от вредных факторов</w:t>
            </w:r>
          </w:p>
        </w:tc>
        <w:tc>
          <w:tcPr>
            <w:tcW w:w="2835" w:type="dxa"/>
            <w:vAlign w:val="center"/>
          </w:tcPr>
          <w:p w:rsidR="007511FE" w:rsidRDefault="007511FE" w:rsidP="0030096F">
            <w:pPr>
              <w:pStyle w:val="a7"/>
            </w:pPr>
            <w:r>
              <w:t>Снижение уровня воздействия вредного фактора</w:t>
            </w:r>
          </w:p>
        </w:tc>
        <w:tc>
          <w:tcPr>
            <w:tcW w:w="1384" w:type="dxa"/>
            <w:vAlign w:val="center"/>
          </w:tcPr>
          <w:p w:rsidR="007511FE" w:rsidRPr="00063DF1" w:rsidRDefault="00CC2532" w:rsidP="0030096F">
            <w:pPr>
              <w:pStyle w:val="a7"/>
            </w:pPr>
            <w:r>
              <w:t>2020</w:t>
            </w:r>
          </w:p>
        </w:tc>
        <w:tc>
          <w:tcPr>
            <w:tcW w:w="3294" w:type="dxa"/>
            <w:vAlign w:val="center"/>
          </w:tcPr>
          <w:p w:rsidR="007511FE" w:rsidRPr="00063DF1" w:rsidRDefault="00CC2532" w:rsidP="0030096F">
            <w:pPr>
              <w:pStyle w:val="a7"/>
            </w:pPr>
            <w:r>
              <w:t>ЕРС</w:t>
            </w:r>
          </w:p>
        </w:tc>
        <w:tc>
          <w:tcPr>
            <w:tcW w:w="1315" w:type="dxa"/>
            <w:vAlign w:val="center"/>
          </w:tcPr>
          <w:p w:rsidR="007511FE" w:rsidRPr="00063DF1" w:rsidRDefault="00CC2532" w:rsidP="0030096F">
            <w:pPr>
              <w:pStyle w:val="a7"/>
            </w:pPr>
            <w:r>
              <w:t>Выполнено</w:t>
            </w:r>
          </w:p>
        </w:tc>
      </w:tr>
      <w:tr w:rsidR="007511FE" w:rsidRPr="00AF49A3" w:rsidTr="0030096F">
        <w:trPr>
          <w:jc w:val="center"/>
        </w:trPr>
        <w:tc>
          <w:tcPr>
            <w:tcW w:w="3049" w:type="dxa"/>
            <w:vAlign w:val="center"/>
          </w:tcPr>
          <w:p w:rsidR="007511FE" w:rsidRPr="007511FE" w:rsidRDefault="007511FE" w:rsidP="0030096F">
            <w:pPr>
              <w:pStyle w:val="a7"/>
              <w:jc w:val="left"/>
              <w:rPr>
                <w:b/>
                <w:i/>
              </w:rPr>
            </w:pPr>
            <w:r w:rsidRPr="007511FE">
              <w:rPr>
                <w:b/>
                <w:i/>
              </w:rPr>
              <w:t>ОТК</w:t>
            </w:r>
          </w:p>
        </w:tc>
        <w:tc>
          <w:tcPr>
            <w:tcW w:w="3686" w:type="dxa"/>
            <w:vAlign w:val="center"/>
          </w:tcPr>
          <w:p w:rsidR="007511FE" w:rsidRDefault="007511FE" w:rsidP="0030096F">
            <w:pPr>
              <w:pStyle w:val="a7"/>
            </w:pPr>
          </w:p>
        </w:tc>
        <w:tc>
          <w:tcPr>
            <w:tcW w:w="2835" w:type="dxa"/>
            <w:vAlign w:val="center"/>
          </w:tcPr>
          <w:p w:rsidR="007511FE" w:rsidRDefault="007511FE" w:rsidP="0030096F">
            <w:pPr>
              <w:pStyle w:val="a7"/>
            </w:pPr>
          </w:p>
        </w:tc>
        <w:tc>
          <w:tcPr>
            <w:tcW w:w="1384" w:type="dxa"/>
            <w:vAlign w:val="center"/>
          </w:tcPr>
          <w:p w:rsidR="007511FE" w:rsidRPr="00063DF1" w:rsidRDefault="007511FE" w:rsidP="0030096F">
            <w:pPr>
              <w:pStyle w:val="a7"/>
            </w:pPr>
          </w:p>
        </w:tc>
        <w:tc>
          <w:tcPr>
            <w:tcW w:w="3294" w:type="dxa"/>
            <w:vAlign w:val="center"/>
          </w:tcPr>
          <w:p w:rsidR="007511FE" w:rsidRPr="00063DF1" w:rsidRDefault="007511FE" w:rsidP="0030096F">
            <w:pPr>
              <w:pStyle w:val="a7"/>
            </w:pPr>
          </w:p>
        </w:tc>
        <w:tc>
          <w:tcPr>
            <w:tcW w:w="1315" w:type="dxa"/>
            <w:vAlign w:val="center"/>
          </w:tcPr>
          <w:p w:rsidR="007511FE" w:rsidRPr="00063DF1" w:rsidRDefault="007511FE" w:rsidP="0030096F">
            <w:pPr>
              <w:pStyle w:val="a7"/>
            </w:pPr>
          </w:p>
        </w:tc>
      </w:tr>
      <w:tr w:rsidR="007511FE" w:rsidRPr="00AF49A3" w:rsidTr="0030096F">
        <w:trPr>
          <w:jc w:val="center"/>
        </w:trPr>
        <w:tc>
          <w:tcPr>
            <w:tcW w:w="3049" w:type="dxa"/>
            <w:vAlign w:val="center"/>
          </w:tcPr>
          <w:p w:rsidR="007511FE" w:rsidRPr="007511FE" w:rsidRDefault="007511FE" w:rsidP="0030096F">
            <w:pPr>
              <w:pStyle w:val="a7"/>
              <w:jc w:val="left"/>
            </w:pPr>
            <w:r w:rsidRPr="007511FE">
              <w:t>15-(137) Начальник технического контроля лаборатории</w:t>
            </w:r>
          </w:p>
        </w:tc>
        <w:tc>
          <w:tcPr>
            <w:tcW w:w="3686" w:type="dxa"/>
            <w:vAlign w:val="center"/>
          </w:tcPr>
          <w:p w:rsidR="007511FE" w:rsidRDefault="007511FE" w:rsidP="0030096F">
            <w:pPr>
              <w:pStyle w:val="a7"/>
            </w:pPr>
            <w:r>
              <w:t xml:space="preserve">Организовать рациональные режимы </w:t>
            </w:r>
            <w:proofErr w:type="gramStart"/>
            <w:r>
              <w:t>труда  и</w:t>
            </w:r>
            <w:proofErr w:type="gramEnd"/>
            <w:r>
              <w:t xml:space="preserve"> отдыха</w:t>
            </w:r>
          </w:p>
        </w:tc>
        <w:tc>
          <w:tcPr>
            <w:tcW w:w="2835" w:type="dxa"/>
            <w:vAlign w:val="center"/>
          </w:tcPr>
          <w:p w:rsidR="007511FE" w:rsidRDefault="007511FE" w:rsidP="0030096F">
            <w:pPr>
              <w:pStyle w:val="a7"/>
            </w:pPr>
            <w:r>
              <w:t>Снижение времени воздействия вибрации</w:t>
            </w:r>
          </w:p>
        </w:tc>
        <w:tc>
          <w:tcPr>
            <w:tcW w:w="1384" w:type="dxa"/>
            <w:vAlign w:val="center"/>
          </w:tcPr>
          <w:p w:rsidR="007511FE" w:rsidRPr="00063DF1" w:rsidRDefault="00CC2532" w:rsidP="0030096F">
            <w:pPr>
              <w:pStyle w:val="a7"/>
            </w:pPr>
            <w:r>
              <w:t>2020</w:t>
            </w:r>
          </w:p>
        </w:tc>
        <w:tc>
          <w:tcPr>
            <w:tcW w:w="3294" w:type="dxa"/>
            <w:vAlign w:val="center"/>
          </w:tcPr>
          <w:p w:rsidR="007511FE" w:rsidRPr="00063DF1" w:rsidRDefault="00CC2532" w:rsidP="0030096F">
            <w:pPr>
              <w:pStyle w:val="a7"/>
            </w:pPr>
            <w:r>
              <w:t>ОТК</w:t>
            </w:r>
          </w:p>
        </w:tc>
        <w:tc>
          <w:tcPr>
            <w:tcW w:w="1315" w:type="dxa"/>
            <w:vAlign w:val="center"/>
          </w:tcPr>
          <w:p w:rsidR="007511FE" w:rsidRPr="00063DF1" w:rsidRDefault="00CC2532" w:rsidP="0030096F">
            <w:pPr>
              <w:pStyle w:val="a7"/>
            </w:pPr>
            <w:r>
              <w:t>Выполнено</w:t>
            </w:r>
          </w:p>
        </w:tc>
      </w:tr>
      <w:tr w:rsidR="007511FE" w:rsidRPr="00AF49A3" w:rsidTr="0030096F">
        <w:trPr>
          <w:jc w:val="center"/>
        </w:trPr>
        <w:tc>
          <w:tcPr>
            <w:tcW w:w="3049" w:type="dxa"/>
            <w:vAlign w:val="center"/>
          </w:tcPr>
          <w:p w:rsidR="007511FE" w:rsidRPr="007511FE" w:rsidRDefault="007511FE" w:rsidP="007511FE">
            <w:pPr>
              <w:pStyle w:val="a7"/>
              <w:jc w:val="left"/>
            </w:pPr>
            <w:r>
              <w:t>16-(137) Техник-лаборант</w:t>
            </w:r>
          </w:p>
        </w:tc>
        <w:tc>
          <w:tcPr>
            <w:tcW w:w="3686" w:type="dxa"/>
            <w:vAlign w:val="center"/>
          </w:tcPr>
          <w:p w:rsidR="007511FE" w:rsidRDefault="007511FE" w:rsidP="007511FE">
            <w:pPr>
              <w:pStyle w:val="a7"/>
            </w:pPr>
            <w:r>
              <w:t xml:space="preserve">Организовать рациональные режимы </w:t>
            </w:r>
            <w:proofErr w:type="gramStart"/>
            <w:r>
              <w:t>труда  и</w:t>
            </w:r>
            <w:proofErr w:type="gramEnd"/>
            <w:r>
              <w:t xml:space="preserve"> отдыха</w:t>
            </w:r>
          </w:p>
        </w:tc>
        <w:tc>
          <w:tcPr>
            <w:tcW w:w="2835" w:type="dxa"/>
            <w:vAlign w:val="center"/>
          </w:tcPr>
          <w:p w:rsidR="007511FE" w:rsidRDefault="007511FE" w:rsidP="007511FE">
            <w:pPr>
              <w:pStyle w:val="a7"/>
            </w:pPr>
            <w:r>
              <w:t>Снижение времени воздействия вибрации</w:t>
            </w:r>
          </w:p>
        </w:tc>
        <w:tc>
          <w:tcPr>
            <w:tcW w:w="1384" w:type="dxa"/>
            <w:vAlign w:val="center"/>
          </w:tcPr>
          <w:p w:rsidR="007511FE" w:rsidRPr="00063DF1" w:rsidRDefault="00CC2532" w:rsidP="007511FE">
            <w:pPr>
              <w:pStyle w:val="a7"/>
            </w:pPr>
            <w:r>
              <w:t>2020</w:t>
            </w:r>
          </w:p>
        </w:tc>
        <w:tc>
          <w:tcPr>
            <w:tcW w:w="3294" w:type="dxa"/>
            <w:vAlign w:val="center"/>
          </w:tcPr>
          <w:p w:rsidR="007511FE" w:rsidRPr="00063DF1" w:rsidRDefault="00CC2532" w:rsidP="007511FE">
            <w:pPr>
              <w:pStyle w:val="a7"/>
            </w:pPr>
            <w:r>
              <w:t>ОТК</w:t>
            </w:r>
          </w:p>
        </w:tc>
        <w:tc>
          <w:tcPr>
            <w:tcW w:w="1315" w:type="dxa"/>
            <w:vAlign w:val="center"/>
          </w:tcPr>
          <w:p w:rsidR="007511FE" w:rsidRPr="00063DF1" w:rsidRDefault="00CC2532" w:rsidP="007511FE">
            <w:pPr>
              <w:pStyle w:val="a7"/>
            </w:pPr>
            <w:r>
              <w:t>Выполнено</w:t>
            </w:r>
          </w:p>
        </w:tc>
      </w:tr>
      <w:tr w:rsidR="007511FE" w:rsidRPr="00AF49A3" w:rsidTr="0030096F">
        <w:trPr>
          <w:jc w:val="center"/>
        </w:trPr>
        <w:tc>
          <w:tcPr>
            <w:tcW w:w="3049" w:type="dxa"/>
            <w:vAlign w:val="center"/>
          </w:tcPr>
          <w:p w:rsidR="007511FE" w:rsidRPr="00523896" w:rsidRDefault="007511FE" w:rsidP="0030096F">
            <w:pPr>
              <w:pStyle w:val="a7"/>
              <w:rPr>
                <w:b/>
                <w:i/>
              </w:rPr>
            </w:pPr>
            <w:r>
              <w:rPr>
                <w:b/>
                <w:i/>
              </w:rPr>
              <w:t>Автотранспортный цех</w:t>
            </w:r>
          </w:p>
        </w:tc>
        <w:tc>
          <w:tcPr>
            <w:tcW w:w="3686" w:type="dxa"/>
            <w:vAlign w:val="center"/>
          </w:tcPr>
          <w:p w:rsidR="007511FE" w:rsidRDefault="007511FE" w:rsidP="0030096F">
            <w:pPr>
              <w:pStyle w:val="a7"/>
            </w:pPr>
          </w:p>
        </w:tc>
        <w:tc>
          <w:tcPr>
            <w:tcW w:w="2835" w:type="dxa"/>
            <w:vAlign w:val="center"/>
          </w:tcPr>
          <w:p w:rsidR="007511FE" w:rsidRDefault="007511FE" w:rsidP="0030096F">
            <w:pPr>
              <w:pStyle w:val="a7"/>
            </w:pPr>
          </w:p>
        </w:tc>
        <w:tc>
          <w:tcPr>
            <w:tcW w:w="1384" w:type="dxa"/>
            <w:vAlign w:val="center"/>
          </w:tcPr>
          <w:p w:rsidR="007511FE" w:rsidRPr="00063DF1" w:rsidRDefault="007511FE" w:rsidP="0030096F">
            <w:pPr>
              <w:pStyle w:val="a7"/>
            </w:pPr>
          </w:p>
        </w:tc>
        <w:tc>
          <w:tcPr>
            <w:tcW w:w="3294" w:type="dxa"/>
            <w:vAlign w:val="center"/>
          </w:tcPr>
          <w:p w:rsidR="007511FE" w:rsidRPr="00063DF1" w:rsidRDefault="007511FE" w:rsidP="0030096F">
            <w:pPr>
              <w:pStyle w:val="a7"/>
            </w:pPr>
          </w:p>
        </w:tc>
        <w:tc>
          <w:tcPr>
            <w:tcW w:w="1315" w:type="dxa"/>
            <w:vAlign w:val="center"/>
          </w:tcPr>
          <w:p w:rsidR="007511FE" w:rsidRPr="00063DF1" w:rsidRDefault="007511FE" w:rsidP="0030096F">
            <w:pPr>
              <w:pStyle w:val="a7"/>
            </w:pPr>
          </w:p>
        </w:tc>
      </w:tr>
      <w:tr w:rsidR="007511FE" w:rsidRPr="00AF49A3" w:rsidTr="0030096F">
        <w:trPr>
          <w:jc w:val="center"/>
        </w:trPr>
        <w:tc>
          <w:tcPr>
            <w:tcW w:w="3049" w:type="dxa"/>
            <w:vAlign w:val="center"/>
          </w:tcPr>
          <w:p w:rsidR="007511FE" w:rsidRPr="00CC2532" w:rsidRDefault="007511FE" w:rsidP="007511FE">
            <w:pPr>
              <w:pStyle w:val="a7"/>
            </w:pPr>
            <w:r w:rsidRPr="00CC2532">
              <w:t>24-(137) Машинист бульдозера</w:t>
            </w:r>
          </w:p>
        </w:tc>
        <w:tc>
          <w:tcPr>
            <w:tcW w:w="3686" w:type="dxa"/>
            <w:vAlign w:val="center"/>
          </w:tcPr>
          <w:p w:rsidR="007511FE" w:rsidRDefault="007511FE" w:rsidP="007511FE">
            <w:pPr>
              <w:pStyle w:val="a7"/>
            </w:pPr>
            <w:r>
              <w:t xml:space="preserve">Организовать рациональные режимы </w:t>
            </w:r>
            <w:proofErr w:type="gramStart"/>
            <w:r>
              <w:t>труда  и</w:t>
            </w:r>
            <w:proofErr w:type="gramEnd"/>
            <w:r>
              <w:t xml:space="preserve"> отдыха</w:t>
            </w:r>
          </w:p>
        </w:tc>
        <w:tc>
          <w:tcPr>
            <w:tcW w:w="2835" w:type="dxa"/>
            <w:vAlign w:val="center"/>
          </w:tcPr>
          <w:p w:rsidR="007511FE" w:rsidRDefault="007511FE" w:rsidP="007511FE">
            <w:pPr>
              <w:pStyle w:val="a7"/>
            </w:pPr>
            <w:r>
              <w:t>Снижение времени воздействия вибрации</w:t>
            </w:r>
          </w:p>
        </w:tc>
        <w:tc>
          <w:tcPr>
            <w:tcW w:w="1384" w:type="dxa"/>
            <w:vAlign w:val="center"/>
          </w:tcPr>
          <w:p w:rsidR="007511FE" w:rsidRPr="00063DF1" w:rsidRDefault="00CC2532" w:rsidP="007511FE">
            <w:pPr>
              <w:pStyle w:val="a7"/>
            </w:pPr>
            <w:r>
              <w:t>2020</w:t>
            </w:r>
          </w:p>
        </w:tc>
        <w:tc>
          <w:tcPr>
            <w:tcW w:w="3294" w:type="dxa"/>
            <w:vAlign w:val="center"/>
          </w:tcPr>
          <w:p w:rsidR="007511FE" w:rsidRPr="00063DF1" w:rsidRDefault="00CC2532" w:rsidP="007511FE">
            <w:pPr>
              <w:pStyle w:val="a7"/>
            </w:pPr>
            <w:r>
              <w:t>АТЦ</w:t>
            </w:r>
          </w:p>
        </w:tc>
        <w:tc>
          <w:tcPr>
            <w:tcW w:w="1315" w:type="dxa"/>
            <w:vAlign w:val="center"/>
          </w:tcPr>
          <w:p w:rsidR="007511FE" w:rsidRPr="00063DF1" w:rsidRDefault="00CC2532" w:rsidP="007511FE">
            <w:pPr>
              <w:pStyle w:val="a7"/>
            </w:pPr>
            <w:r>
              <w:t>Выполнено</w:t>
            </w:r>
          </w:p>
        </w:tc>
      </w:tr>
      <w:tr w:rsidR="007511FE" w:rsidRPr="00AF49A3" w:rsidTr="0030096F">
        <w:trPr>
          <w:jc w:val="center"/>
        </w:trPr>
        <w:tc>
          <w:tcPr>
            <w:tcW w:w="3049" w:type="dxa"/>
            <w:vAlign w:val="center"/>
          </w:tcPr>
          <w:p w:rsidR="007511FE" w:rsidRPr="00CC2532" w:rsidRDefault="007511FE" w:rsidP="007511FE">
            <w:pPr>
              <w:pStyle w:val="a7"/>
            </w:pPr>
            <w:r w:rsidRPr="00CC2532">
              <w:t>26-(137) 27-(137)</w:t>
            </w:r>
          </w:p>
        </w:tc>
        <w:tc>
          <w:tcPr>
            <w:tcW w:w="3686" w:type="dxa"/>
            <w:vAlign w:val="center"/>
          </w:tcPr>
          <w:p w:rsidR="007511FE" w:rsidRDefault="007511FE" w:rsidP="007511FE">
            <w:pPr>
              <w:pStyle w:val="a7"/>
            </w:pPr>
            <w:r>
              <w:t xml:space="preserve">Организовать рациональные режимы </w:t>
            </w:r>
            <w:proofErr w:type="gramStart"/>
            <w:r>
              <w:t>труда  и</w:t>
            </w:r>
            <w:proofErr w:type="gramEnd"/>
            <w:r>
              <w:t xml:space="preserve"> отдыха</w:t>
            </w:r>
          </w:p>
        </w:tc>
        <w:tc>
          <w:tcPr>
            <w:tcW w:w="2835" w:type="dxa"/>
            <w:vAlign w:val="center"/>
          </w:tcPr>
          <w:p w:rsidR="007511FE" w:rsidRDefault="007511FE" w:rsidP="007511FE">
            <w:pPr>
              <w:pStyle w:val="a7"/>
            </w:pPr>
            <w:r>
              <w:t>Снижение времени воздействия вибрации</w:t>
            </w:r>
          </w:p>
        </w:tc>
        <w:tc>
          <w:tcPr>
            <w:tcW w:w="1384" w:type="dxa"/>
            <w:vAlign w:val="center"/>
          </w:tcPr>
          <w:p w:rsidR="007511FE" w:rsidRPr="00063DF1" w:rsidRDefault="00CC2532" w:rsidP="007511FE">
            <w:pPr>
              <w:pStyle w:val="a7"/>
            </w:pPr>
            <w:r>
              <w:t>2020</w:t>
            </w:r>
          </w:p>
        </w:tc>
        <w:tc>
          <w:tcPr>
            <w:tcW w:w="3294" w:type="dxa"/>
            <w:vAlign w:val="center"/>
          </w:tcPr>
          <w:p w:rsidR="007511FE" w:rsidRPr="00063DF1" w:rsidRDefault="00CC2532" w:rsidP="007511FE">
            <w:pPr>
              <w:pStyle w:val="a7"/>
            </w:pPr>
            <w:r>
              <w:t>АТЦ</w:t>
            </w:r>
          </w:p>
        </w:tc>
        <w:tc>
          <w:tcPr>
            <w:tcW w:w="1315" w:type="dxa"/>
            <w:vAlign w:val="center"/>
          </w:tcPr>
          <w:p w:rsidR="007511FE" w:rsidRPr="00063DF1" w:rsidRDefault="00CC2532" w:rsidP="007511FE">
            <w:pPr>
              <w:pStyle w:val="a7"/>
            </w:pPr>
            <w:r>
              <w:t>Выполнено</w:t>
            </w:r>
            <w:bookmarkStart w:id="1" w:name="_GoBack"/>
            <w:bookmarkEnd w:id="1"/>
          </w:p>
        </w:tc>
      </w:tr>
    </w:tbl>
    <w:p w:rsidR="007511FE" w:rsidRDefault="007511FE" w:rsidP="007511FE"/>
    <w:p w:rsidR="000C37AD" w:rsidRDefault="000C37AD"/>
    <w:sectPr w:rsidR="000C37AD" w:rsidSect="007511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716"/>
    <w:rsid w:val="000C37AD"/>
    <w:rsid w:val="00700716"/>
    <w:rsid w:val="007511FE"/>
    <w:rsid w:val="00CC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5EC4D-DA99-4C8D-86E2-4C389AC1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1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511F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Раздел"/>
    <w:basedOn w:val="a"/>
    <w:link w:val="a5"/>
    <w:rsid w:val="007511FE"/>
    <w:pPr>
      <w:spacing w:before="60"/>
    </w:pPr>
    <w:rPr>
      <w:b/>
      <w:color w:val="000000"/>
      <w:szCs w:val="24"/>
    </w:rPr>
  </w:style>
  <w:style w:type="character" w:customStyle="1" w:styleId="a5">
    <w:name w:val="Раздел Знак"/>
    <w:basedOn w:val="a0"/>
    <w:link w:val="a4"/>
    <w:rsid w:val="007511FE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customStyle="1" w:styleId="a6">
    <w:name w:val="Поле"/>
    <w:basedOn w:val="a0"/>
    <w:rsid w:val="007511FE"/>
    <w:rPr>
      <w:rFonts w:ascii="Times New Roman" w:hAnsi="Times New Roman"/>
      <w:sz w:val="24"/>
      <w:u w:val="single"/>
    </w:rPr>
  </w:style>
  <w:style w:type="paragraph" w:customStyle="1" w:styleId="a7">
    <w:name w:val="Табличный"/>
    <w:basedOn w:val="a"/>
    <w:rsid w:val="007511FE"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NNK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Мишаков  Александр Анатольевич</dc:creator>
  <cp:keywords/>
  <dc:description/>
  <cp:lastModifiedBy>Мишаков  Александр Анатольевич</cp:lastModifiedBy>
  <cp:revision>2</cp:revision>
  <dcterms:created xsi:type="dcterms:W3CDTF">2020-09-28T12:52:00Z</dcterms:created>
  <dcterms:modified xsi:type="dcterms:W3CDTF">2020-09-28T13:06:00Z</dcterms:modified>
</cp:coreProperties>
</file>